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03" w:rsidRPr="00205A9F" w:rsidRDefault="00E75803" w:rsidP="00205A9F">
      <w:pPr>
        <w:tabs>
          <w:tab w:val="left" w:pos="210"/>
        </w:tabs>
        <w:spacing w:line="288" w:lineRule="auto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>
        <w:rPr>
          <w:rFonts w:ascii="Arial Narrow" w:hAnsi="Arial Narrow" w:cs="Arial Narrow"/>
          <w:b/>
          <w:bCs/>
          <w:sz w:val="22"/>
          <w:szCs w:val="22"/>
          <w:lang w:val="pl-PL"/>
        </w:rPr>
        <w:t>projekt</w:t>
      </w:r>
    </w:p>
    <w:p w:rsidR="00E75803" w:rsidRPr="00205A9F" w:rsidRDefault="00E75803" w:rsidP="00205A9F">
      <w:pPr>
        <w:tabs>
          <w:tab w:val="left" w:pos="210"/>
        </w:tabs>
        <w:spacing w:line="288" w:lineRule="auto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 xml:space="preserve">                                                                          Umowa</w:t>
      </w: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 xml:space="preserve">o udzielanie świadczeń zdrowotnych </w:t>
      </w: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>przez lekarzy w  Zespole  Opieki  Zdrowotnej w Dębicy  - Poradnia  Medycyny Pracy.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b/>
          <w:bCs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       Niniejsza umowa została zawarta w dniu </w:t>
      </w: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>…………….. r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>. w Dębicy, w wyniku rozstrzygnięcia konkursu ofert  …………………..  pomiędzy następującymi Stronami: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 xml:space="preserve">       1)  Zespołem Opieki Zdrowotnej w Dębicy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, ul. Krakowska 91, 39-200 Dębica reprezentowanym przez </w:t>
      </w: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>Dyrektora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 </w:t>
      </w: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>Przemysława Wojtysa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>, zwanym dalej Udzielającym zamówienia</w:t>
      </w:r>
    </w:p>
    <w:p w:rsidR="00E75803" w:rsidRPr="00205A9F" w:rsidRDefault="00E75803" w:rsidP="00205A9F">
      <w:pPr>
        <w:spacing w:line="288" w:lineRule="auto"/>
        <w:ind w:left="360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a</w:t>
      </w:r>
    </w:p>
    <w:p w:rsidR="00E75803" w:rsidRPr="00205A9F" w:rsidRDefault="00E75803" w:rsidP="00205A9F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>……………………………………………………………………………………………………………...,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 zwanym dalej Przyjmującym zamówienie.</w:t>
      </w:r>
    </w:p>
    <w:p w:rsidR="00E75803" w:rsidRPr="00205A9F" w:rsidRDefault="00E75803" w:rsidP="00205A9F">
      <w:pPr>
        <w:spacing w:line="288" w:lineRule="auto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                                                                              </w:t>
      </w: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§ 1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1. 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>Udzielający zamówienia powierza, a Przyjmujący zamówienie przyjmuje obowiązki związane z udzielaniem osobiście świadczeń w zakresie medycyny pracy w Poradni Medycyny Pracy Udzielającego zamówienie.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2. Minimalna liczba osób udzielających świadczeń objętych niniejszą umową wynosi  1.</w:t>
      </w: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§ 2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1. Podstawowymi obowiązkami Przyjmującego zamówienie są: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>a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>) przeprowadzanie badań profilaktycznych pracownika z wydaniem orzeczenia lekarskiego, jak też zaświadczenia lekarskiego do celów sanitarno-epidemiologicznych;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>b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>) przeprowadzanie badań lekarskich kandydatów do szkół ponadgimnazjalnych lub wyższych, uczniów tych szkół oraz studentów i uczestników studiów doktoranckich, którzy w trakcie praktycznej nauki zawodu lub studiów narażeni są na działanie czynników szkodliwych, uciążliwych lub niebezpiecznych dla zdrowia skierowanych przez szkoły lub uczelnie zlokalizowane na terenie województwa podkarpackiego z wydaniem orzeczenia lekarskiego, jak też zaświadczenia lekarskiego do celów sanitarno-epidemiologicznych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>c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>) przeprowadzanie badań lekarskich kierowcy lub osoby ubiegającej się o uprawnienia do kierowania pojazdami z wydaniem orzeczenia lekarskiego;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2. Ponadto, do obowiązków Przyjmującego zamówienie należy: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a) prowadzenie dokumentacji medycznej zarówno w formie elektronicznej jak i papierowej, na zasadach określonych w zarządzeniach Dyrektora Zespołu Opieki Zdrowotnej w Dębicy,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b) prowadzenia sprawozdawczości statystycznej na zasadach określonych </w:t>
      </w:r>
      <w:r w:rsidRPr="00205A9F">
        <w:rPr>
          <w:sz w:val="22"/>
          <w:szCs w:val="22"/>
          <w:lang w:val="pl-PL"/>
        </w:rPr>
        <w:t xml:space="preserve"> 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>art 18 ustawy z dnia 29 czerwca 1995 o statystyce publicznej,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c) wystawianie recept i ordynowanie leków zgodnie z obowiązującymi przepisami;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d) powstrzymywanie się na terenie Udzielającego zamówienia od działalności uciążliwej dla pacjenta lub przebiegu leczenia albo innej działalności, która nie służy zaspokajaniu potrzeb pacjenta i realizacji jego praw, w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</w:t>
      </w:r>
      <w:bookmarkStart w:id="0" w:name="_GoBack"/>
      <w:bookmarkEnd w:id="0"/>
      <w:r w:rsidRPr="00205A9F">
        <w:rPr>
          <w:rFonts w:ascii="Arial Narrow" w:hAnsi="Arial Narrow" w:cs="Arial Narrow"/>
          <w:sz w:val="22"/>
          <w:szCs w:val="22"/>
          <w:lang w:val="pl-PL"/>
        </w:rPr>
        <w:t>szczególności reklamy lub akwizycji skierowanych do pacjenta;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f) nie rozpowszechnianie informacji dotyczących Udzielającego zamówienia w sposób naruszający dobre imię lub renomę Udzielającego zamówienia;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g) dokonywanie kwalifikacji do kolejek pacjentów oczekujących i prowadzenie kolejek zgodnie z obowiązującymi przepisami oraz wytycznymi Narodowego Funduszu Zdrowia; 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h) uczestniczenie w tworzeniu procedur medycznych na potrzeby Udzielającego zamówienie;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i) współpraca wymagana w zakresie wdrożenia systemów zarządzania jakością u Udzielającego Zamówienie tj. ISO, Akredytacja;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j) stosowanie przepisów i zasad bezpieczeństwa i higieny pracy obowiązujących u Udzielającego zamówienie zgodnie z art. 304 </w:t>
      </w:r>
      <w:r w:rsidRPr="00205A9F">
        <w:rPr>
          <w:rFonts w:ascii="Arial Narrow" w:hAnsi="Arial Narrow" w:cs="Arial Narrow"/>
          <w:sz w:val="22"/>
          <w:szCs w:val="22"/>
          <w:vertAlign w:val="superscript"/>
          <w:lang w:val="pl-PL"/>
        </w:rPr>
        <w:t>1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 Kodeksu Pracy.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k) przestrzeganie przepisów: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- Ustawy z dnia 10 maja 2018r. o ochronie danych osobowych,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- Ustawy z dnia 4 lutego 1994r. o prawie autorskim i prawach pokrewnych, 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- Ustawy z dnia 9 czerwca 2006r. o Centralnym Biurze Antykorupcyjnym,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- Ustawy z dnia 5 grudnia 1996 r. o zawodach lekarza i lekarza dentysty,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- Ustawy z dnia z dnia 15 kwietnia 2011 r. o działalności leczniczej, 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l) przedłożyć aktualne zaświadczenie o odbytym szkoleniu okresowym z BHP oraz aktualne zaświadczenie lekarskie o zdolności do pracy,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ł) stosowanie się do Regulaminu Organizacyjnego Udzielającego Zamówienia oraz innych aktów wewnętrznych wydanych przez Dyrekcję Zespołu Opieki Zdrowotnej w Dębicy.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§ 3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2. Przyjmujący zamówienie jest zobowiązany do przestrzegania praw pacjenta wynikających z obowiązujących przepisów.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3. Przyjmujący zamówienie jest zobowiązany do podejmowania i prowadzenia działań mających na celu zapewnienie należytej jakości udzielanych świadczeń.</w:t>
      </w: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§ 4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Przyjmujący zamówienie zobowiązany jest udzielać świadczenia osobiście. Za zgodą Udzielającego zamówienie umowa może być wykonywana przez osoby tj. lekarzy posiadających odpowiednie kwalifikacje i uprawnienia do udzielania świadczeń opieki zdrowotnej w zakresie medycyny pracy.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w szczególności posiadać ubezpieczenie od odpowiedzialności cywilnej, o którym mowa w § 10.                                         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                                                                               </w:t>
      </w:r>
    </w:p>
    <w:p w:rsidR="00E75803" w:rsidRPr="00205A9F" w:rsidRDefault="00E75803" w:rsidP="00205A9F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§ 5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1. Udzielający zamówienia zobowiązuje się wobec Przyjmującego zamówienie do nieodpłatnego:</w:t>
      </w:r>
    </w:p>
    <w:p w:rsidR="00E75803" w:rsidRPr="00205A9F" w:rsidRDefault="00E75803" w:rsidP="00205A9F">
      <w:pPr>
        <w:numPr>
          <w:ilvl w:val="0"/>
          <w:numId w:val="2"/>
        </w:num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zapewnienia lokalu odpowiednio wyposażonego do udzielania świadczeń zdrowotnych, o których mowa w § 1 niniejszej umowy;</w:t>
      </w:r>
    </w:p>
    <w:p w:rsidR="00E75803" w:rsidRPr="00205A9F" w:rsidRDefault="00E75803" w:rsidP="00205A9F">
      <w:pPr>
        <w:numPr>
          <w:ilvl w:val="0"/>
          <w:numId w:val="2"/>
        </w:num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zapewnienia sprzętu, aparatury i materiałów niezbędnych do wykonywania umowy;</w:t>
      </w:r>
    </w:p>
    <w:p w:rsidR="00E75803" w:rsidRPr="00205A9F" w:rsidRDefault="00E75803" w:rsidP="00205A9F">
      <w:pPr>
        <w:numPr>
          <w:ilvl w:val="0"/>
          <w:numId w:val="2"/>
        </w:num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zapewnienia usług pielęgniarskich, </w:t>
      </w:r>
    </w:p>
    <w:p w:rsidR="00E75803" w:rsidRPr="00205A9F" w:rsidRDefault="00E75803" w:rsidP="00205A9F">
      <w:pPr>
        <w:numPr>
          <w:ilvl w:val="0"/>
          <w:numId w:val="2"/>
        </w:num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zapewnienia badań diagnostycznych;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2. Przyjmujący zamówienie zobowiązany jest do dbałości o składniki majątkowe stanowiące własność lub użytkowane przez Udzielającego zamówienia.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3.Sposób zgłaszania się i rejestracji pacjentów , organizacji udzielania świadczeń zdrowotnych w lokalu i poza nim , dni i godz. udzielania świadczeń zdrowotnych i sposobu podania ich do wiadomości osobom uprawnionym do świadczeń zdrowotnych określają regulaminy wewnętrzne Udzielającego Zamówienie. </w:t>
      </w: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§ 6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1. Udzielanie świadczeń zdrowotnych, o których mowa w §1 niniejszej umowy odbywać się będzie w </w:t>
      </w: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>Poradni Medycyny Pracy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 w godzinach: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</w:tblGrid>
      <w:tr w:rsidR="00E75803" w:rsidRPr="00205A9F">
        <w:tc>
          <w:tcPr>
            <w:tcW w:w="3070" w:type="dxa"/>
          </w:tcPr>
          <w:p w:rsidR="00E75803" w:rsidRPr="0090619B" w:rsidRDefault="00E75803" w:rsidP="0090619B">
            <w:pPr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 w:rsidRPr="0090619B">
              <w:rPr>
                <w:rFonts w:ascii="Arial Narrow" w:hAnsi="Arial Narrow" w:cs="Arial Narrow"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3071" w:type="dxa"/>
          </w:tcPr>
          <w:p w:rsidR="00E75803" w:rsidRPr="0090619B" w:rsidRDefault="00E75803" w:rsidP="0090619B">
            <w:pPr>
              <w:tabs>
                <w:tab w:val="left" w:pos="420"/>
              </w:tabs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pl-PL"/>
              </w:rPr>
            </w:pPr>
            <w:r w:rsidRPr="0090619B">
              <w:rPr>
                <w:rFonts w:ascii="Arial Narrow" w:hAnsi="Arial Narrow" w:cs="Arial Narrow"/>
                <w:b/>
                <w:bCs/>
                <w:sz w:val="22"/>
                <w:szCs w:val="22"/>
                <w:lang w:val="pl-PL"/>
              </w:rPr>
              <w:tab/>
            </w:r>
          </w:p>
        </w:tc>
      </w:tr>
      <w:tr w:rsidR="00E75803" w:rsidRPr="00205A9F">
        <w:tc>
          <w:tcPr>
            <w:tcW w:w="3070" w:type="dxa"/>
          </w:tcPr>
          <w:p w:rsidR="00E75803" w:rsidRPr="0090619B" w:rsidRDefault="00E75803" w:rsidP="0090619B">
            <w:pPr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 w:rsidRPr="0090619B">
              <w:rPr>
                <w:rFonts w:ascii="Arial Narrow" w:hAnsi="Arial Narrow" w:cs="Arial Narrow"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3071" w:type="dxa"/>
          </w:tcPr>
          <w:p w:rsidR="00E75803" w:rsidRPr="0090619B" w:rsidRDefault="00E75803" w:rsidP="0090619B">
            <w:pPr>
              <w:tabs>
                <w:tab w:val="left" w:pos="945"/>
              </w:tabs>
              <w:spacing w:line="288" w:lineRule="auto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pl-PL"/>
              </w:rPr>
            </w:pPr>
            <w:r w:rsidRPr="0090619B">
              <w:rPr>
                <w:rFonts w:ascii="Arial Narrow" w:hAnsi="Arial Narrow" w:cs="Arial Narrow"/>
                <w:b/>
                <w:bCs/>
                <w:sz w:val="22"/>
                <w:szCs w:val="22"/>
                <w:lang w:val="pl-PL"/>
              </w:rPr>
              <w:t xml:space="preserve">                </w:t>
            </w:r>
          </w:p>
        </w:tc>
      </w:tr>
      <w:tr w:rsidR="00E75803" w:rsidRPr="00205A9F">
        <w:tc>
          <w:tcPr>
            <w:tcW w:w="3070" w:type="dxa"/>
          </w:tcPr>
          <w:p w:rsidR="00E75803" w:rsidRPr="0090619B" w:rsidRDefault="00E75803" w:rsidP="0090619B">
            <w:pPr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 w:rsidRPr="0090619B">
              <w:rPr>
                <w:rFonts w:ascii="Arial Narrow" w:hAnsi="Arial Narrow" w:cs="Arial Narrow"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3071" w:type="dxa"/>
          </w:tcPr>
          <w:p w:rsidR="00E75803" w:rsidRPr="0090619B" w:rsidRDefault="00E75803" w:rsidP="0090619B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pl-PL"/>
              </w:rPr>
            </w:pPr>
            <w:r w:rsidRPr="0090619B">
              <w:rPr>
                <w:rFonts w:ascii="Arial Narrow" w:hAnsi="Arial Narrow" w:cs="Arial Narrow"/>
                <w:b/>
                <w:bCs/>
                <w:sz w:val="22"/>
                <w:szCs w:val="22"/>
                <w:lang w:val="pl-PL"/>
              </w:rPr>
              <w:t xml:space="preserve">                </w:t>
            </w:r>
          </w:p>
        </w:tc>
      </w:tr>
      <w:tr w:rsidR="00E75803" w:rsidRPr="00205A9F">
        <w:tc>
          <w:tcPr>
            <w:tcW w:w="3070" w:type="dxa"/>
          </w:tcPr>
          <w:p w:rsidR="00E75803" w:rsidRPr="0090619B" w:rsidRDefault="00E75803" w:rsidP="0090619B">
            <w:pPr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 w:rsidRPr="0090619B">
              <w:rPr>
                <w:rFonts w:ascii="Arial Narrow" w:hAnsi="Arial Narrow" w:cs="Arial Narrow"/>
                <w:sz w:val="22"/>
                <w:szCs w:val="22"/>
                <w:lang w:val="pl-PL"/>
              </w:rPr>
              <w:t>Czwartek</w:t>
            </w:r>
          </w:p>
        </w:tc>
        <w:tc>
          <w:tcPr>
            <w:tcW w:w="3071" w:type="dxa"/>
          </w:tcPr>
          <w:p w:rsidR="00E75803" w:rsidRPr="0090619B" w:rsidRDefault="00E75803" w:rsidP="0090619B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pl-PL"/>
              </w:rPr>
            </w:pPr>
            <w:r w:rsidRPr="0090619B">
              <w:rPr>
                <w:rFonts w:ascii="Arial Narrow" w:hAnsi="Arial Narrow" w:cs="Arial Narrow"/>
                <w:b/>
                <w:bCs/>
                <w:sz w:val="22"/>
                <w:szCs w:val="22"/>
                <w:lang w:val="pl-PL"/>
              </w:rPr>
              <w:t xml:space="preserve">                </w:t>
            </w:r>
          </w:p>
        </w:tc>
      </w:tr>
      <w:tr w:rsidR="00E75803" w:rsidRPr="00205A9F">
        <w:tc>
          <w:tcPr>
            <w:tcW w:w="3070" w:type="dxa"/>
          </w:tcPr>
          <w:p w:rsidR="00E75803" w:rsidRPr="0090619B" w:rsidRDefault="00E75803" w:rsidP="0090619B">
            <w:pPr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 w:rsidRPr="0090619B">
              <w:rPr>
                <w:rFonts w:ascii="Arial Narrow" w:hAnsi="Arial Narrow" w:cs="Arial Narrow"/>
                <w:sz w:val="22"/>
                <w:szCs w:val="22"/>
                <w:lang w:val="pl-PL"/>
              </w:rPr>
              <w:t>Piątek</w:t>
            </w:r>
          </w:p>
        </w:tc>
        <w:tc>
          <w:tcPr>
            <w:tcW w:w="3071" w:type="dxa"/>
          </w:tcPr>
          <w:p w:rsidR="00E75803" w:rsidRPr="0090619B" w:rsidRDefault="00E75803" w:rsidP="0090619B">
            <w:pPr>
              <w:tabs>
                <w:tab w:val="left" w:pos="450"/>
              </w:tabs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pl-PL"/>
              </w:rPr>
            </w:pPr>
            <w:r w:rsidRPr="0090619B">
              <w:rPr>
                <w:rFonts w:ascii="Arial Narrow" w:hAnsi="Arial Narrow" w:cs="Arial Narrow"/>
                <w:b/>
                <w:bCs/>
                <w:sz w:val="22"/>
                <w:szCs w:val="22"/>
                <w:lang w:val="pl-PL"/>
              </w:rPr>
              <w:tab/>
              <w:t xml:space="preserve">       </w:t>
            </w:r>
          </w:p>
        </w:tc>
      </w:tr>
    </w:tbl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2. Sposób rejestracji pacjentów, dni i godziny udzielania świadczeń zdrowotnych zostanie umieszczony przez Udzielającego zamówienie na tablicy ogłoszeń przed Poradnią Medycyny Pracy.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3. W uzasadnionych – potrzebami Udzielającego zamówienia – przypadkach czas udzielania świadczeń zdrowotnych może ulec zmianie za zgodą Stron. W takiej sytuacji zgodę za Udzielającego zamówienie wyrażać będzie Zastępca Dyrektora ds. Opieki Zdrowotnej.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4 Przyjmującemu zamówienie przysługuje w ciągu roku kalendarzowego prawo do przerwy  w  wykonywaniu niniejszego zamówienia w wymiarze 31 dni kalendarzowych. Przerwa będzie udzielana Przyjmującemu zamówienie na jego wniosek za zgodą Kierującego Poradniami. Z tytułu przerwy w wykonywaniu niniejszego zamówienia, Przyjmującemu zamówienie nie przysługuje wynagrodzenie.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§ 7</w:t>
      </w:r>
    </w:p>
    <w:p w:rsidR="00E75803" w:rsidRPr="00205A9F" w:rsidRDefault="00E75803" w:rsidP="00205A9F">
      <w:pPr>
        <w:tabs>
          <w:tab w:val="left" w:pos="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1. Przyjmujący zamówienie zobowiązuje się umożliwić Udzielającemu zamówienie, Narodowemu Funduszowi Zdrowia, Sanepidowi oraz innym organom uprawnionym do przeprowadzania kontroli, dokonanie czynności kontrolnych w zakresie: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ab/>
      </w:r>
      <w:r w:rsidRPr="00205A9F">
        <w:rPr>
          <w:rFonts w:ascii="Arial Narrow" w:hAnsi="Arial Narrow" w:cs="Arial Narrow"/>
          <w:sz w:val="22"/>
          <w:szCs w:val="22"/>
          <w:lang w:val="pl-PL"/>
        </w:rPr>
        <w:tab/>
        <w:t xml:space="preserve">                                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- jakości i zasadności udzielania świadczeń zdrowotnych określonych w § 1;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- liczby i zakresu udzielonych świadczeń,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- prowadzenia wymaganej dokumentacji medycznej;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- prowadzenia wymaganej sprawozdawczości statystycznej;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- używania sprzętu, aparatury medycznej i innych środków niezbędnych do udzielania świadczeń;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- przestrzegania obowiązujących przepisów prawa.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2. Udzielający zamówienie jest uprawniony do udzielania zaleceń w zakresie przeprowadzonych działań kontrolnych, o których mowa w ust. 1.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3. Przyjmujący zamówienie zobowiązuje się do terminowej realizacji zaleceń pokontrolnych w zakresie dotyczącym Przyjmującego zamówienie lekarza.</w:t>
      </w: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§ 8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1. Z tytułu realizacji niniejszej umowy Przyjmującemu zamówienie przysługiwać będzie następujące wynagrodzenie brutto: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a) za przeprowadzenie badań profilaktycznych pracownika z wydaniem orzeczenia lekarskiego, jak też zaświadczenia lekarskiego do celów sanitarno-epidemiologicznych – w wysokości </w:t>
      </w: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>…… zł brutto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 za każde badanie;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b)  za przeprowadzenie badań lekarskich kandydatów do szkół ponadgimnazjalnych lub wyższych, uczniów tych szkół oraz studentów i uczestników studiów doktoranckich, którzy w trakcie praktycznej nauki zawodu lub studiów narażeni są na działanie czynników szkodliwych, uciążliwych lub niebezpiecznych dla zdrowia skierowanych przez szkoły lub uczelnie zlokalizowane na terenie województwa podkarpackiego z wydaniem orzeczenia lekarskiego, jak też zaświadczenia lekarskiego do celów sanitarno-epidemiologicznych – w wysokości </w:t>
      </w: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>……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 </w:t>
      </w: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>zł brutto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 za każde badanie;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c) za przeprowadzenie badań lekarskich kierowcy lub osoby ubiegającej się o uprawnienia do kierowania pojazdami z wydaniem orzeczenia – w wysokości  </w:t>
      </w: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>…… zł brutto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 za każde badanie.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2. Podstawą wypłaty wynagrodzenia, o którym mowa w ust. 1 jest rachunek wystawiony przez Przyjmującego zamówienie. 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3. Rachunek, o którym mowa w ust. 2 wystawiany będzie w ten sposób, że wysokość należnego wynagrodzenia z tytułu świadczenia usług określonych w § 2 ust. 1 wyliczona będzie na podstawie wykazu wykonanych usług oraz ewidencji świadczenia usług medycznych i innych wykonywanych na podstawie umów cywilnych, dołączonych do rachunku przez Przyjmującego zamówienie; wykaz powyższy winien być zatwierdzony przez Kierownika Zespołu Poradni Specjalistycznych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4. Wypłata wynagrodzenia będzie następować w okresach miesięcznych, w ciągu </w:t>
      </w: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>25 dni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 od otrzymania rachunku wystawionego na koniec danego miesiąca kalendarzowego.</w:t>
      </w:r>
    </w:p>
    <w:p w:rsidR="00E75803" w:rsidRPr="00205A9F" w:rsidRDefault="00E75803" w:rsidP="00205A9F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5. W przypadku, gdy Przyjmujący zamówienie nie jest osobą prowadzącą działalność gospodarczą lub nie udziela świadczeń będących przedmiotem niniejszej umowy w ramach praktyki lekarskiej, Udzielający zamówienie  dokona z wynagrodzenia wskazanego w ust. 1 odpowiednich potrąceń z tytułu składek na ubezpieczenie społeczne i zdrowotne zgodnie z obowiązującymi przepisami oraz potraceń z tytułu zaliczki na podatek dochodowy do właściwego urzędu skarbowego.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§ 9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2. W przypadku, gdy kara umowna nie wyczerpuje całości poniesionej przez Udzielającego zamówienia szkody, Udzielający zamówienia może dochodzić odszkodowania przekraczającego karę umowną na zasadach ogólnych.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3. Przyjmujący zamówienie upoważnia niniejszym Udzielającego zamówienie do dokonywania potrąceń z należnego mu wynagrodzenia kwot wynikających z naliczonych kar umownych. 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4. Stwierdzone przez Udzielającego zamówienie nieprawidłowości w wykonywaniu niniejszej umowy przez Przyjmującego zamówienie, polegające na braku realizacji obowiązków zawartych w § 2, skutkować może wstrzymaniem przez Udzielającego zamówienia wypłaty wynagrodzenia do czasu usunięcia uchybień. </w:t>
      </w: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§ 10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1. 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2. Przyjmujący zamówienie zobowiązuje się do kontynuowania ubezpieczenia, o którym mowa w ust. 1 przez cały okres obowiązywania umowy.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3. Przyjmujący zamówienie przyjmuje do wiadomości, iż zobowiązany jest do szczególnej staranności w zakresie ordynacji leków w związku ze świadczeniem usług, o których mowa w § 1. W 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4. 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 w:rsidR="00E75803" w:rsidRPr="00205A9F" w:rsidRDefault="00E75803" w:rsidP="00205A9F">
      <w:pPr>
        <w:spacing w:line="288" w:lineRule="auto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§ 11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Umowa zostaje zawarta na okres</w:t>
      </w:r>
      <w:r>
        <w:rPr>
          <w:rFonts w:ascii="Arial Narrow" w:hAnsi="Arial Narrow" w:cs="Arial Narrow"/>
          <w:b/>
          <w:bCs/>
          <w:sz w:val="22"/>
          <w:szCs w:val="22"/>
          <w:lang w:val="pl-PL"/>
        </w:rPr>
        <w:t xml:space="preserve">                </w:t>
      </w:r>
      <w:r w:rsidRPr="00205A9F">
        <w:rPr>
          <w:rFonts w:ascii="Arial Narrow" w:hAnsi="Arial Narrow" w:cs="Arial Narrow"/>
          <w:b/>
          <w:bCs/>
          <w:sz w:val="22"/>
          <w:szCs w:val="22"/>
          <w:lang w:val="pl-PL"/>
        </w:rPr>
        <w:t xml:space="preserve">. do dnia                              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§ 12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1. Udzielającemu zamówienia przysługuje prawo do natychmiastowego rozwiązania umowy w razie, gdy Przyjmujący zamówienie:</w:t>
      </w:r>
    </w:p>
    <w:p w:rsidR="00E75803" w:rsidRPr="00205A9F" w:rsidRDefault="00E75803" w:rsidP="00205A9F">
      <w:pPr>
        <w:numPr>
          <w:ilvl w:val="0"/>
          <w:numId w:val="3"/>
        </w:num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 w:rsidR="00E75803" w:rsidRPr="00205A9F" w:rsidRDefault="00E75803" w:rsidP="00205A9F">
      <w:pPr>
        <w:numPr>
          <w:ilvl w:val="0"/>
          <w:numId w:val="3"/>
        </w:num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nie wykonuje świadczeń w dniach i godzinach określonych w § 6 niniejszej umowy;</w:t>
      </w:r>
    </w:p>
    <w:p w:rsidR="00E75803" w:rsidRPr="00205A9F" w:rsidRDefault="00E75803" w:rsidP="00205A9F">
      <w:pPr>
        <w:numPr>
          <w:ilvl w:val="0"/>
          <w:numId w:val="3"/>
        </w:num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odmówił wykonania świadczenia pomimo, iż miesięczny limit określony w § 6 ust. 1 nie został    w danym miesiącu wyczerpany. </w:t>
      </w:r>
    </w:p>
    <w:p w:rsidR="00E75803" w:rsidRPr="00205A9F" w:rsidRDefault="00E75803" w:rsidP="00205A9F">
      <w:pPr>
        <w:numPr>
          <w:ilvl w:val="0"/>
          <w:numId w:val="3"/>
        </w:num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naruszył obowiązki określone w § 2 ust. 2 lit. a)-ł) niniejszej umowy;</w:t>
      </w:r>
    </w:p>
    <w:p w:rsidR="00E75803" w:rsidRPr="00205A9F" w:rsidRDefault="00E75803" w:rsidP="00205A9F">
      <w:pPr>
        <w:numPr>
          <w:ilvl w:val="0"/>
          <w:numId w:val="3"/>
        </w:num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nie wykonuje obowiązków wynikających z § 7 niniejszej umowy.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2. Udzielającemu zamówienia przysługuje prawo rozwiązania umowy za jednomiesięcznym okresem wypowiedzenia z powodu niezawinionej przez Przyjmującego zamówienie zdolności do realizacji powyższej umowy.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3. Przyjmującemu zamówienie przysługuje prawo rozwiązania umowy za jednomiesięcznym okresem wypowiedzenia z powodu nie wypłacania należności za realizację zamówienia przez okres co najmniej jednego miesiąca.</w:t>
      </w: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§ 13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2. Przyjmujący zamówienie zobowiązany jest złożyć pisemne oświadczenie o wywiązaniu się z powyższego zobowiązania.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§ 14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1. Zmiana postanowień niniejszej umowy mogą być wprowadzone w formie pisemnej pod rygorem nieważności.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2. Wprowadzenie zmian postanowień umowy podlega ograniczeniom przewidzianym w art. 27 ust. 5 i 6 ustawy o działalności leczniczej.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3. W przypadku zmiany przepisów prawa, zarządzeń Prezesa NFZ, Regulaminu organizacyjnego,  lub zarządzeń wewnętrznych Dyrektora NFZ a dotyczących praw i obowiązków określonych w niniejszej umowie, zastosowanie mają nowe przepisy bez konieczności zmiany umowy.</w:t>
      </w: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§ 15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Spory wynikłe w związku z realizacją niniejszej umowy będą rozpoznawane przez sąd właściwy miejscowo dla siedziby Udzielającego zamówienia.</w:t>
      </w: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center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§ 16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Umowę niniejszą zawarto w trzech jednobrzmiących egzemplarzach, po jednym dla każdej ze Stron: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>1.  Przyjmujący zamówienie,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2.  Udzielający zamówienia, </w:t>
      </w: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Default="00E75803" w:rsidP="00205A9F">
      <w:pPr>
        <w:spacing w:line="288" w:lineRule="auto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        ______________________</w:t>
      </w:r>
      <w:r>
        <w:rPr>
          <w:rFonts w:ascii="Arial Narrow" w:hAnsi="Arial Narrow" w:cs="Arial Narrow"/>
          <w:sz w:val="22"/>
          <w:szCs w:val="22"/>
          <w:lang w:val="pl-PL"/>
        </w:rPr>
        <w:t>__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ab/>
      </w:r>
      <w:r w:rsidRPr="00205A9F">
        <w:rPr>
          <w:rFonts w:ascii="Arial Narrow" w:hAnsi="Arial Narrow" w:cs="Arial Narrow"/>
          <w:sz w:val="22"/>
          <w:szCs w:val="22"/>
          <w:lang w:val="pl-PL"/>
        </w:rPr>
        <w:tab/>
      </w:r>
      <w:r w:rsidRPr="00205A9F">
        <w:rPr>
          <w:rFonts w:ascii="Arial Narrow" w:hAnsi="Arial Narrow" w:cs="Arial Narrow"/>
          <w:sz w:val="22"/>
          <w:szCs w:val="22"/>
          <w:lang w:val="pl-PL"/>
        </w:rPr>
        <w:tab/>
      </w:r>
      <w:r w:rsidRPr="00205A9F">
        <w:rPr>
          <w:rFonts w:ascii="Arial Narrow" w:hAnsi="Arial Narrow" w:cs="Arial Narrow"/>
          <w:sz w:val="22"/>
          <w:szCs w:val="22"/>
          <w:lang w:val="pl-PL"/>
        </w:rPr>
        <w:tab/>
      </w:r>
      <w:r>
        <w:rPr>
          <w:rFonts w:ascii="Arial Narrow" w:hAnsi="Arial Narrow" w:cs="Arial Narrow"/>
          <w:sz w:val="22"/>
          <w:szCs w:val="22"/>
          <w:lang w:val="pl-PL"/>
        </w:rPr>
        <w:tab/>
      </w:r>
      <w:r w:rsidRPr="00205A9F">
        <w:rPr>
          <w:rFonts w:ascii="Arial Narrow" w:hAnsi="Arial Narrow" w:cs="Arial Narrow"/>
          <w:sz w:val="22"/>
          <w:szCs w:val="22"/>
          <w:lang w:val="pl-PL"/>
        </w:rPr>
        <w:t>___________________________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ab/>
      </w:r>
    </w:p>
    <w:p w:rsidR="00E75803" w:rsidRPr="00205A9F" w:rsidRDefault="00E75803" w:rsidP="00205A9F">
      <w:pPr>
        <w:spacing w:line="288" w:lineRule="auto"/>
        <w:ind w:firstLine="708"/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Przyjmujący  zamówienie </w:t>
      </w:r>
      <w:r w:rsidRPr="00205A9F">
        <w:rPr>
          <w:rFonts w:ascii="Arial Narrow" w:hAnsi="Arial Narrow" w:cs="Arial Narrow"/>
          <w:sz w:val="22"/>
          <w:szCs w:val="22"/>
          <w:lang w:val="pl-PL"/>
        </w:rPr>
        <w:tab/>
      </w:r>
      <w:r w:rsidRPr="00205A9F">
        <w:rPr>
          <w:rFonts w:ascii="Arial Narrow" w:hAnsi="Arial Narrow" w:cs="Arial Narrow"/>
          <w:sz w:val="22"/>
          <w:szCs w:val="22"/>
          <w:lang w:val="pl-PL"/>
        </w:rPr>
        <w:tab/>
      </w:r>
      <w:r w:rsidRPr="00205A9F">
        <w:rPr>
          <w:rFonts w:ascii="Arial Narrow" w:hAnsi="Arial Narrow" w:cs="Arial Narrow"/>
          <w:sz w:val="22"/>
          <w:szCs w:val="22"/>
          <w:lang w:val="pl-PL"/>
        </w:rPr>
        <w:tab/>
      </w:r>
      <w:r w:rsidRPr="00205A9F">
        <w:rPr>
          <w:rFonts w:ascii="Arial Narrow" w:hAnsi="Arial Narrow" w:cs="Arial Narrow"/>
          <w:sz w:val="22"/>
          <w:szCs w:val="22"/>
          <w:lang w:val="pl-PL"/>
        </w:rPr>
        <w:tab/>
        <w:t xml:space="preserve">   </w:t>
      </w:r>
      <w:r>
        <w:rPr>
          <w:rFonts w:ascii="Arial Narrow" w:hAnsi="Arial Narrow" w:cs="Arial Narrow"/>
          <w:sz w:val="22"/>
          <w:szCs w:val="22"/>
          <w:lang w:val="pl-PL"/>
        </w:rPr>
        <w:tab/>
      </w: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Udzielający zamówienia     </w:t>
      </w:r>
    </w:p>
    <w:p w:rsidR="00E75803" w:rsidRPr="00205A9F" w:rsidRDefault="00E75803" w:rsidP="00205A9F">
      <w:pPr>
        <w:spacing w:line="288" w:lineRule="auto"/>
        <w:rPr>
          <w:rFonts w:ascii="Arial Narrow" w:hAnsi="Arial Narrow" w:cs="Arial Narrow"/>
          <w:sz w:val="22"/>
          <w:szCs w:val="22"/>
          <w:lang w:val="pl-PL"/>
        </w:rPr>
      </w:pPr>
      <w:r w:rsidRPr="00205A9F">
        <w:rPr>
          <w:rFonts w:ascii="Arial Narrow" w:hAnsi="Arial Narrow" w:cs="Arial Narrow"/>
          <w:sz w:val="22"/>
          <w:szCs w:val="22"/>
          <w:lang w:val="pl-PL"/>
        </w:rPr>
        <w:t xml:space="preserve">                                               </w:t>
      </w:r>
    </w:p>
    <w:p w:rsidR="00E75803" w:rsidRPr="00205A9F" w:rsidRDefault="00E75803" w:rsidP="00205A9F">
      <w:pPr>
        <w:spacing w:line="288" w:lineRule="auto"/>
        <w:rPr>
          <w:rFonts w:ascii="Arial Narrow" w:hAnsi="Arial Narrow" w:cs="Arial Narrow"/>
          <w:sz w:val="22"/>
          <w:szCs w:val="22"/>
          <w:lang w:val="pl-PL"/>
        </w:rPr>
      </w:pPr>
    </w:p>
    <w:p w:rsidR="00E75803" w:rsidRPr="00205A9F" w:rsidRDefault="00E75803" w:rsidP="00205A9F">
      <w:pPr>
        <w:spacing w:line="288" w:lineRule="auto"/>
        <w:rPr>
          <w:sz w:val="22"/>
          <w:szCs w:val="22"/>
          <w:lang w:val="pl-PL"/>
        </w:rPr>
      </w:pPr>
      <w:r w:rsidRPr="00205A9F">
        <w:rPr>
          <w:sz w:val="22"/>
          <w:szCs w:val="22"/>
          <w:lang w:val="pl-PL"/>
        </w:rPr>
        <w:t xml:space="preserve">                                                                               </w:t>
      </w:r>
    </w:p>
    <w:p w:rsidR="00E75803" w:rsidRPr="00205A9F" w:rsidRDefault="00E75803" w:rsidP="00205A9F">
      <w:pPr>
        <w:spacing w:line="288" w:lineRule="auto"/>
        <w:rPr>
          <w:sz w:val="22"/>
          <w:szCs w:val="22"/>
        </w:rPr>
      </w:pPr>
    </w:p>
    <w:sectPr w:rsidR="00E75803" w:rsidRPr="00205A9F" w:rsidSect="00BA2CC3">
      <w:pgSz w:w="11906" w:h="16838"/>
      <w:pgMar w:top="1134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2B"/>
    <w:multiLevelType w:val="hybridMultilevel"/>
    <w:tmpl w:val="728E4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778E3"/>
    <w:multiLevelType w:val="hybridMultilevel"/>
    <w:tmpl w:val="8AE61A1C"/>
    <w:lvl w:ilvl="0" w:tplc="F1A4E7F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CCE6856"/>
    <w:multiLevelType w:val="hybridMultilevel"/>
    <w:tmpl w:val="24120D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A07"/>
    <w:rsid w:val="000B5A07"/>
    <w:rsid w:val="00205A9F"/>
    <w:rsid w:val="00351124"/>
    <w:rsid w:val="004F0970"/>
    <w:rsid w:val="0090619B"/>
    <w:rsid w:val="00937AEC"/>
    <w:rsid w:val="00954052"/>
    <w:rsid w:val="00B0709F"/>
    <w:rsid w:val="00BA2CC3"/>
    <w:rsid w:val="00C03826"/>
    <w:rsid w:val="00C55E5D"/>
    <w:rsid w:val="00D15F46"/>
    <w:rsid w:val="00E75803"/>
    <w:rsid w:val="00F2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07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A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05A9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2313</Words>
  <Characters>13882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SKP - OL -113/           /2017</dc:title>
  <dc:subject/>
  <dc:creator>Tomasz Sala</dc:creator>
  <cp:keywords/>
  <dc:description/>
  <cp:lastModifiedBy>Windows User</cp:lastModifiedBy>
  <cp:revision>3</cp:revision>
  <dcterms:created xsi:type="dcterms:W3CDTF">2019-12-05T12:33:00Z</dcterms:created>
  <dcterms:modified xsi:type="dcterms:W3CDTF">2019-12-05T12:34:00Z</dcterms:modified>
</cp:coreProperties>
</file>